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28C4A"/>
          <w:sz w:val="40"/>
        </w:rPr>
        <w:t>VÝDAJOVÝ POKLADNÍ DOKLAD</w:t>
      </w:r>
    </w:p>
    <w:p>
      <w:r>
        <w:rPr>
          <w:color w:val="555555"/>
          <w:sz w:val="22"/>
        </w:rPr>
        <w:t>Číslo dokladu: 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val="clear" w:fill="FFFFFF"/>
          </w:tcPr>
          <w:p>
            <w:r>
              <w:rPr>
                <w:b/>
                <w:color w:val="128C4A"/>
                <w:sz w:val="20"/>
              </w:rPr>
              <w:t>Účetní jednotka (vystavitel dokladu)</w:t>
            </w:r>
          </w:p>
          <w:p>
            <w:r>
              <w:rPr>
                <w:sz w:val="20"/>
              </w:rPr>
              <w:t>Jméno / obchodní firma: ____________________________</w:t>
            </w:r>
          </w:p>
          <w:p>
            <w:r>
              <w:rPr>
                <w:sz w:val="20"/>
              </w:rPr>
              <w:t>Sídlo / adresa: ____________________________</w:t>
            </w:r>
          </w:p>
          <w:p>
            <w:r>
              <w:rPr>
                <w:sz w:val="20"/>
              </w:rPr>
              <w:t>IČO: ______________  DIČ: ______________</w:t>
            </w:r>
          </w:p>
          <w:p>
            <w:r>
              <w:rPr>
                <w:sz w:val="20"/>
              </w:rPr>
              <w:t>Zápis v rejstříku: ____________________________</w:t>
            </w:r>
          </w:p>
        </w:tc>
        <w:tc>
          <w:tcPr>
            <w:tcW w:type="dxa" w:w="5100"/>
            <w:shd w:val="clear" w:fill="FFFFFF"/>
          </w:tcPr>
          <w:p>
            <w:r>
              <w:rPr>
                <w:b/>
                <w:color w:val="128C4A"/>
                <w:sz w:val="20"/>
              </w:rPr>
              <w:t>Vyplaceno komu (příjemce)</w:t>
            </w:r>
          </w:p>
          <w:p>
            <w:r>
              <w:rPr>
                <w:sz w:val="20"/>
              </w:rPr>
              <w:t>Jméno / obchodní firma: ____________________________</w:t>
            </w:r>
          </w:p>
          <w:p>
            <w:r>
              <w:rPr>
                <w:sz w:val="20"/>
              </w:rPr>
              <w:t>Sídlo / adresa: ____________________________</w:t>
            </w:r>
          </w:p>
          <w:p>
            <w:r>
              <w:rPr>
                <w:sz w:val="20"/>
              </w:rPr>
              <w:t>IČO: ______________  DIČ: ______________</w:t>
            </w:r>
          </w:p>
        </w:tc>
      </w:tr>
    </w:tbl>
    <w:p>
      <w:r>
        <w:rPr>
          <w:b/>
          <w:color w:val="128C4A"/>
          <w:sz w:val="22"/>
        </w:rPr>
        <w:t>Údaje o platbě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5"/>
        <w:gridCol w:w="6009"/>
      </w:tblGrid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Číslo dokladu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Datum vystavení dokladu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Datum výdeje hotovosti (okamžik účetního případu)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Pokladna / středisko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Účel výdaje (obsah účetního případu)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Vazba na doklad (číslo faktury, VS)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</w:tbl>
    <w:p>
      <w:r>
        <w:rPr>
          <w:b/>
          <w:color w:val="128C4A"/>
          <w:sz w:val="22"/>
        </w:rPr>
        <w:t>Částka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608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Rozpis částky</w:t>
            </w:r>
          </w:p>
        </w:tc>
        <w:tc>
          <w:tcPr>
            <w:tcW w:type="dxa" w:w="1814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Základ daně (Kč)</w:t>
            </w:r>
          </w:p>
        </w:tc>
        <w:tc>
          <w:tcPr>
            <w:tcW w:type="dxa" w:w="1247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Sazba DPH</w:t>
            </w:r>
          </w:p>
        </w:tc>
        <w:tc>
          <w:tcPr>
            <w:tcW w:type="dxa" w:w="1814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Výše DPH (Kč)</w:t>
            </w:r>
          </w:p>
        </w:tc>
        <w:tc>
          <w:tcPr>
            <w:tcW w:type="dxa" w:w="2041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Celkem (Kč)</w:t>
            </w:r>
          </w:p>
        </w:tc>
      </w:tr>
      <w:tr>
        <w:tc>
          <w:tcPr>
            <w:tcW w:type="dxa" w:w="2608"/>
          </w:tcPr>
          <w:p>
            <w:r>
              <w:rPr>
                <w:sz w:val="18"/>
              </w:rPr>
              <w:t>Základní sazba</w:t>
            </w:r>
          </w:p>
        </w:tc>
        <w:tc>
          <w:tcPr>
            <w:tcW w:type="dxa" w:w="1814"/>
          </w:tcPr>
          <w:p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>
              <w:rPr>
                <w:sz w:val="18"/>
              </w:rPr>
              <w:t>21 %</w:t>
            </w:r>
          </w:p>
        </w:tc>
        <w:tc>
          <w:tcPr>
            <w:tcW w:type="dxa" w:w="1814"/>
          </w:tcPr>
          <w:p>
            <w:r>
              <w:rPr>
                <w:sz w:val="18"/>
              </w:rPr>
            </w:r>
          </w:p>
        </w:tc>
        <w:tc>
          <w:tcPr>
            <w:tcW w:type="dxa" w:w="204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08"/>
          </w:tcPr>
          <w:p>
            <w:r>
              <w:rPr>
                <w:sz w:val="18"/>
              </w:rPr>
              <w:t>Snížená sazba</w:t>
            </w:r>
          </w:p>
        </w:tc>
        <w:tc>
          <w:tcPr>
            <w:tcW w:type="dxa" w:w="1814"/>
          </w:tcPr>
          <w:p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>
              <w:rPr>
                <w:sz w:val="18"/>
              </w:rPr>
              <w:t>12 %</w:t>
            </w:r>
          </w:p>
        </w:tc>
        <w:tc>
          <w:tcPr>
            <w:tcW w:type="dxa" w:w="1814"/>
          </w:tcPr>
          <w:p>
            <w:r>
              <w:rPr>
                <w:sz w:val="18"/>
              </w:rPr>
            </w:r>
          </w:p>
        </w:tc>
        <w:tc>
          <w:tcPr>
            <w:tcW w:type="dxa" w:w="204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08"/>
          </w:tcPr>
          <w:p>
            <w:r>
              <w:rPr>
                <w:sz w:val="18"/>
              </w:rPr>
              <w:t>Bez daně / osvobozeno</w:t>
            </w:r>
          </w:p>
        </w:tc>
        <w:tc>
          <w:tcPr>
            <w:tcW w:type="dxa" w:w="1814"/>
          </w:tcPr>
          <w:p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>
              <w:rPr>
                <w:sz w:val="18"/>
              </w:rPr>
              <w:t>-</w:t>
            </w:r>
          </w:p>
        </w:tc>
        <w:tc>
          <w:tcPr>
            <w:tcW w:type="dxa" w:w="1814"/>
          </w:tcPr>
          <w:p>
            <w:r>
              <w:rPr>
                <w:sz w:val="18"/>
              </w:rPr>
              <w:t>-</w:t>
            </w:r>
          </w:p>
        </w:tc>
        <w:tc>
          <w:tcPr>
            <w:tcW w:type="dxa" w:w="204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08"/>
          </w:tcPr>
          <w:p>
            <w:r>
              <w:rPr>
                <w:sz w:val="18"/>
              </w:rPr>
              <w:t>CELKEM VYPLACENO (Kč)</w:t>
            </w:r>
          </w:p>
        </w:tc>
        <w:tc>
          <w:tcPr>
            <w:tcW w:type="dxa" w:w="1814"/>
          </w:tcPr>
          <w:p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1814"/>
          </w:tcPr>
          <w:p>
            <w:r>
              <w:rPr>
                <w:sz w:val="18"/>
              </w:rPr>
            </w:r>
          </w:p>
        </w:tc>
        <w:tc>
          <w:tcPr>
            <w:tcW w:type="dxa" w:w="2041"/>
          </w:tcPr>
          <w:p>
            <w:r>
              <w:rPr>
                <w:sz w:val="18"/>
              </w:rPr>
            </w:r>
          </w:p>
        </w:tc>
      </w:tr>
    </w:tbl>
    <w:p>
      <w:r>
        <w:rPr>
          <w:sz w:val="20"/>
        </w:rPr>
        <w:t>Slovy: ________________________________________________________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</w:tcPr>
          <w:p>
            <w:pPr>
              <w:jc w:val="center"/>
            </w:pPr>
            <w:r>
              <w:rPr>
                <w:sz w:val="20"/>
              </w:rPr>
              <w:t>......................................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sz w:val="20"/>
              </w:rPr>
              <w:t>......................................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sz w:val="20"/>
              </w:rPr>
              <w:t>......................................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sz w:val="20"/>
              </w:rPr>
              <w:t>......................................</w:t>
            </w:r>
          </w:p>
        </w:tc>
      </w:tr>
      <w:tr>
        <w:tc>
          <w:tcPr>
            <w:tcW w:type="dxa" w:w="2550"/>
          </w:tcPr>
          <w:p>
            <w:pPr>
              <w:jc w:val="center"/>
            </w:pPr>
            <w:r>
              <w:rPr>
                <w:color w:val="555555"/>
                <w:sz w:val="18"/>
              </w:rPr>
              <w:t>Vyplatil (pokladník)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color w:val="555555"/>
                <w:sz w:val="18"/>
              </w:rPr>
              <w:t>Přijal (příjemce)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color w:val="555555"/>
                <w:sz w:val="18"/>
              </w:rPr>
              <w:t>Schválil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color w:val="555555"/>
                <w:sz w:val="18"/>
              </w:rPr>
              <w:t>Zaúčtoval</w:t>
            </w:r>
          </w:p>
        </w:tc>
      </w:tr>
    </w:tbl>
    <w:p>
      <w:r>
        <w:rPr>
          <w:i/>
          <w:color w:val="666666"/>
          <w:sz w:val="16"/>
        </w:rPr>
        <w:t>Náležitosti účetního dokladu stanoví § 11 zákona č. 563/1991 Sb., o účetnictví. Je-li doklad zároveň daňovým dokladem, platí § 29 zákona č. 235/2004 Sb., o DPH; do celkové částky 10 000 Kč lze vystavit zjednodušený daňový doklad (§ 30 a § 30a). Neplátce DPH rozpis daně nevyplňuje.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