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b/>
          <w:sz w:val="36"/>
        </w:rPr>
        <w:t>SMLOUVA O MLČENLIVOSTI (NDA)</w:t>
      </w:r>
    </w:p>
    <w:p>
      <w:pPr>
        <w:spacing w:before="0" w:after="280"/>
        <w:jc w:val="center"/>
      </w:pPr>
      <w:r>
        <w:rPr>
          <w:b w:val="0"/>
          <w:sz w:val="20"/>
        </w:rPr>
        <w:t>uzavřená podle § 1746 odst. 2 zákona č. 89/2012 Sb., občanský zákoník, ve znění pozdějších předpisů</w:t>
      </w:r>
    </w:p>
    <w:p>
      <w:pPr>
        <w:spacing w:before="200" w:after="80"/>
      </w:pPr>
      <w:r>
        <w:rPr>
          <w:b/>
          <w:sz w:val="26"/>
        </w:rPr>
        <w:t>I. Smluvní strany</w:t>
      </w:r>
    </w:p>
    <w:p>
      <w:pPr>
        <w:spacing w:before="80" w:after="40"/>
      </w:pPr>
      <w:r>
        <w:rPr>
          <w:b/>
          <w:sz w:val="22"/>
        </w:rPr>
        <w:t>Strana 1:</w:t>
      </w:r>
    </w:p>
    <w:p>
      <w:pPr>
        <w:spacing w:before="0" w:after="120"/>
      </w:pPr>
      <w:r>
        <w:rPr>
          <w:b w:val="0"/>
          <w:sz w:val="22"/>
        </w:rPr>
        <w:t>Jméno / název: ____________________</w:t>
      </w:r>
    </w:p>
    <w:p>
      <w:pPr>
        <w:spacing w:before="0" w:after="120"/>
      </w:pPr>
      <w:r>
        <w:rPr>
          <w:b w:val="0"/>
          <w:sz w:val="22"/>
        </w:rPr>
        <w:t>Sídlo / místo podnikání: ____________________</w:t>
      </w:r>
    </w:p>
    <w:p>
      <w:pPr>
        <w:spacing w:before="0" w:after="120"/>
      </w:pPr>
      <w:r>
        <w:rPr>
          <w:b w:val="0"/>
          <w:sz w:val="22"/>
        </w:rPr>
        <w:t>IČO: ____________________</w:t>
      </w:r>
    </w:p>
    <w:p>
      <w:pPr>
        <w:spacing w:before="0" w:after="80"/>
      </w:pPr>
      <w:r>
        <w:rPr>
          <w:b w:val="0"/>
          <w:sz w:val="20"/>
        </w:rPr>
        <w:t>(dále jen „strana 1“)</w:t>
      </w:r>
    </w:p>
    <w:p>
      <w:pPr>
        <w:spacing w:before="80" w:after="40"/>
      </w:pPr>
      <w:r>
        <w:rPr>
          <w:b/>
          <w:sz w:val="22"/>
        </w:rPr>
        <w:t>Strana 2:</w:t>
      </w:r>
    </w:p>
    <w:p>
      <w:pPr>
        <w:spacing w:before="0" w:after="120"/>
      </w:pPr>
      <w:r>
        <w:rPr>
          <w:b w:val="0"/>
          <w:sz w:val="22"/>
        </w:rPr>
        <w:t>Jméno / název: ____________________</w:t>
      </w:r>
    </w:p>
    <w:p>
      <w:pPr>
        <w:spacing w:before="0" w:after="120"/>
      </w:pPr>
      <w:r>
        <w:rPr>
          <w:b w:val="0"/>
          <w:sz w:val="22"/>
        </w:rPr>
        <w:t>Sídlo / místo podnikání: ____________________</w:t>
      </w:r>
    </w:p>
    <w:p>
      <w:pPr>
        <w:spacing w:before="0" w:after="120"/>
      </w:pPr>
      <w:r>
        <w:rPr>
          <w:b w:val="0"/>
          <w:sz w:val="22"/>
        </w:rPr>
        <w:t>IČO: ____________________</w:t>
      </w:r>
    </w:p>
    <w:p>
      <w:pPr>
        <w:spacing w:before="0" w:after="80"/>
      </w:pPr>
      <w:r>
        <w:rPr>
          <w:b w:val="0"/>
          <w:sz w:val="20"/>
        </w:rPr>
        <w:t>(dále jen „strana 2“; společně dále jen „smluvní strany“)</w:t>
      </w:r>
    </w:p>
    <w:p>
      <w:pPr>
        <w:spacing w:before="200" w:after="80"/>
      </w:pPr>
      <w:r>
        <w:rPr>
          <w:b/>
          <w:sz w:val="26"/>
        </w:rPr>
        <w:t>II. Účel smlouvy</w:t>
      </w:r>
    </w:p>
    <w:p>
      <w:pPr>
        <w:spacing w:before="0" w:after="120"/>
      </w:pPr>
      <w:r>
        <w:rPr>
          <w:b w:val="0"/>
          <w:sz w:val="22"/>
        </w:rPr>
        <w:t>Smluvní strany jednají o vzájemné spolupráci, jejímž předmětem je: ____________________ (dále jen „účel“). Při tomto jednání a případné navazující spolupráci si smluvní strany zpřístupňují informace důvěrné povahy.</w:t>
      </w:r>
    </w:p>
    <w:p>
      <w:pPr>
        <w:spacing w:before="200" w:after="80"/>
      </w:pPr>
      <w:r>
        <w:rPr>
          <w:b/>
          <w:sz w:val="26"/>
        </w:rPr>
        <w:t>III. Důvěrné informace</w:t>
      </w:r>
    </w:p>
    <w:p>
      <w:pPr>
        <w:spacing w:before="0" w:after="120"/>
      </w:pPr>
      <w:r>
        <w:rPr>
          <w:b w:val="0"/>
          <w:sz w:val="22"/>
        </w:rPr>
        <w:t>1. Důvěrnými informacemi se rozumí veškeré informace obchodní, technické, finanční nebo provozní povahy, které si smluvní strany zpřístupní v souvislosti s účelem, zejména informace o zákaznících, cenách, kalkulacích, obchodní strategii, know-how a obchodní tajemství ve smyslu § 504 občanského zákoníku.</w:t>
      </w:r>
    </w:p>
    <w:p>
      <w:pPr>
        <w:spacing w:before="0" w:after="120"/>
      </w:pPr>
      <w:r>
        <w:rPr>
          <w:b w:val="0"/>
          <w:sz w:val="22"/>
        </w:rPr>
        <w:t>2. Za důvěrné informace se nepovažují informace, které (a) jsou nebo se stanou veřejně známými jinak než porušením této smlouvy, (b) měla přijímající strana prokazatelně k dispozici před jejich zpřístupněním, (c) přijímající strana získala oprávněně od třetí osoby, nebo (d) přijímající strana vyvinula nezávisle bez využití důvěrných informací.</w:t>
      </w:r>
    </w:p>
    <w:p>
      <w:pPr>
        <w:spacing w:before="200" w:after="80"/>
      </w:pPr>
      <w:r>
        <w:rPr>
          <w:b/>
          <w:sz w:val="26"/>
        </w:rPr>
        <w:t>IV. Povinnosti smluvních stran</w:t>
      </w:r>
    </w:p>
    <w:p>
      <w:pPr>
        <w:spacing w:before="0" w:after="120"/>
      </w:pPr>
      <w:r>
        <w:rPr>
          <w:b w:val="0"/>
          <w:sz w:val="22"/>
        </w:rPr>
        <w:t>1. Každá smluvní strana se zavazuje zachovávat o důvěrných informacích druhé strany mlčenlivost, nezpřístupnit je třetí osobě a použít je výhradně k účelu podle čl. II.</w:t>
      </w:r>
    </w:p>
    <w:p>
      <w:pPr>
        <w:spacing w:before="0" w:after="120"/>
      </w:pPr>
      <w:r>
        <w:rPr>
          <w:b w:val="0"/>
          <w:sz w:val="22"/>
        </w:rPr>
        <w:t>2. Důvěrné informace lze zpřístupnit zaměstnancům, spolupracovníkům a odborným poradcům jen v nezbytném rozsahu a za podmínky, že jsou vázáni povinností mlčenlivosti nejméně v rozsahu této smlouvy.</w:t>
      </w:r>
    </w:p>
    <w:p>
      <w:pPr>
        <w:spacing w:before="0" w:after="120"/>
      </w:pPr>
      <w:r>
        <w:rPr>
          <w:b w:val="0"/>
          <w:sz w:val="22"/>
        </w:rPr>
        <w:t>3. Povinnost mlčenlivosti se neporuší zpřístupněním důvěrné informace v rozsahu uloženém zákonem nebo rozhodnutím orgánu veřejné moci; o takovém zpřístupnění strana druhou stranu bez zbytečného odkladu informuje, je-li to právně přípustné.</w:t>
      </w:r>
    </w:p>
    <w:p>
      <w:pPr>
        <w:spacing w:before="0" w:after="120"/>
      </w:pPr>
      <w:r>
        <w:rPr>
          <w:b w:val="0"/>
          <w:sz w:val="22"/>
        </w:rPr>
        <w:t>4. Na písemnou výzvu druhé strany, nejpozději při skončení spolupráce, každá strana vrátí nebo prokazatelně zničí nosiče důvěrných informací druhé strany, ledaže je povinna je uchovat podle právních předpisů.</w:t>
      </w:r>
    </w:p>
    <w:p>
      <w:pPr>
        <w:spacing w:before="200" w:after="80"/>
      </w:pPr>
      <w:r>
        <w:rPr>
          <w:b/>
          <w:sz w:val="26"/>
        </w:rPr>
        <w:t>V. Doba trvání</w:t>
      </w:r>
    </w:p>
    <w:p>
      <w:pPr>
        <w:spacing w:before="0" w:after="120"/>
      </w:pPr>
      <w:r>
        <w:rPr>
          <w:b w:val="0"/>
          <w:sz w:val="22"/>
        </w:rPr>
        <w:t>Povinnost mlčenlivosti trvá po dobu jednání o spolupráci a po dobu spolupráce a dále ____ let od jejich skončení.</w:t>
      </w:r>
    </w:p>
    <w:p>
      <w:pPr>
        <w:spacing w:before="200" w:after="80"/>
      </w:pPr>
      <w:r>
        <w:rPr>
          <w:b/>
          <w:sz w:val="26"/>
        </w:rPr>
        <w:t>VI. Smluvní pokuta a náhrada újmy</w:t>
      </w:r>
    </w:p>
    <w:p>
      <w:pPr>
        <w:spacing w:before="0" w:after="120"/>
      </w:pPr>
      <w:r>
        <w:rPr>
          <w:b w:val="0"/>
          <w:sz w:val="22"/>
        </w:rPr>
        <w:t>1. Za každé jednotlivé porušení povinnosti mlčenlivosti podle této smlouvy je porušující strana povinna zaplatit druhé straně smluvní pokutu ve výši ____________ Kč (§ 2048 občanského zákoníku).</w:t>
      </w:r>
    </w:p>
    <w:p>
      <w:pPr>
        <w:spacing w:before="0" w:after="120"/>
      </w:pPr>
      <w:r>
        <w:rPr>
          <w:b w:val="0"/>
          <w:sz w:val="22"/>
        </w:rPr>
        <w:t>2. Zaplacením smluvní pokuty není dotčeno právo na náhradu újmy vzniklé porušením povinnosti, kterou smluvní pokuta utvrzuje, v plné výši.</w:t>
      </w:r>
    </w:p>
    <w:p>
      <w:pPr>
        <w:spacing w:before="200" w:after="80"/>
      </w:pPr>
      <w:r>
        <w:rPr>
          <w:b/>
          <w:sz w:val="26"/>
        </w:rPr>
        <w:t>VII. Závěrečná ustanovení</w:t>
      </w:r>
    </w:p>
    <w:p>
      <w:pPr>
        <w:spacing w:before="0" w:after="120"/>
      </w:pPr>
      <w:r>
        <w:rPr>
          <w:b w:val="0"/>
          <w:sz w:val="22"/>
        </w:rPr>
        <w:t>1. Ochrana důvěrných údajů sdělených při jednání o smlouvě podle § 1730 občanského zákoníku není touto smlouvou dotčena.</w:t>
      </w:r>
    </w:p>
    <w:p>
      <w:pPr>
        <w:spacing w:before="0" w:after="120"/>
      </w:pPr>
      <w:r>
        <w:rPr>
          <w:b w:val="0"/>
          <w:sz w:val="22"/>
        </w:rPr>
        <w:t>2. Smlouvu lze měnit pouze písemnými, vzestupně číslovanými dodatky.</w:t>
      </w:r>
    </w:p>
    <w:p>
      <w:pPr>
        <w:spacing w:before="0" w:after="120"/>
      </w:pPr>
      <w:r>
        <w:rPr>
          <w:b w:val="0"/>
          <w:sz w:val="22"/>
        </w:rPr>
        <w:t>3. Smlouva je vyhotovena ve dvou stejnopisech, z nichž každá smluvní strana obdrží po jednom.</w:t>
      </w:r>
    </w:p>
    <w:p>
      <w:pPr>
        <w:spacing w:before="0" w:after="120"/>
      </w:pPr>
      <w:r>
        <w:rPr>
          <w:b w:val="0"/>
          <w:sz w:val="22"/>
        </w:rPr>
        <w:t>4. Smluvní strany prohlašují, že si smlouvu přečetly, jejímu obsahu rozumí a na důkaz souhlasu připojují své podpisy.</w:t>
      </w:r>
    </w:p>
    <w:p>
      <w:pPr>
        <w:spacing w:before="0" w:after="160"/>
      </w:pPr>
      <w:r>
        <w:rPr>
          <w:b w:val="0"/>
          <w:sz w:val="22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pPr>
              <w:spacing w:after="480"/>
            </w:pPr>
            <w:r>
              <w:rPr>
                <w:sz w:val="22"/>
              </w:rPr>
              <w:t>V ____________ dne ____________</w:t>
            </w:r>
          </w:p>
        </w:tc>
        <w:tc>
          <w:tcPr>
            <w:tcW w:type="dxa" w:w="4873"/>
          </w:tcPr>
          <w:p>
            <w:pPr>
              <w:spacing w:after="480"/>
            </w:pPr>
            <w:r>
              <w:rPr>
                <w:sz w:val="22"/>
              </w:rPr>
              <w:t>V ____________ dne ____________</w:t>
            </w:r>
          </w:p>
        </w:tc>
      </w:tr>
      <w:tr>
        <w:tc>
          <w:tcPr>
            <w:tcW w:type="dxa" w:w="4873"/>
          </w:tcPr>
          <w:p>
            <w:r>
              <w:rPr>
                <w:sz w:val="22"/>
              </w:rPr>
              <w:t>_________________________</w:t>
            </w:r>
          </w:p>
        </w:tc>
        <w:tc>
          <w:tcPr>
            <w:tcW w:type="dxa" w:w="4873"/>
          </w:tcPr>
          <w:p>
            <w:r>
              <w:rPr>
                <w:sz w:val="22"/>
              </w:rPr>
              <w:t>_________________________</w:t>
            </w:r>
          </w:p>
        </w:tc>
      </w:tr>
      <w:tr>
        <w:tc>
          <w:tcPr>
            <w:tcW w:type="dxa" w:w="4873"/>
          </w:tcPr>
          <w:p>
            <w:r>
              <w:rPr>
                <w:sz w:val="22"/>
              </w:rPr>
              <w:t>strana 1</w:t>
            </w:r>
          </w:p>
        </w:tc>
        <w:tc>
          <w:tcPr>
            <w:tcW w:type="dxa" w:w="4873"/>
          </w:tcPr>
          <w:p>
            <w:r>
              <w:rPr>
                <w:sz w:val="22"/>
              </w:rPr>
              <w:t>strana 2</w:t>
            </w:r>
          </w:p>
        </w:tc>
      </w:tr>
    </w:tbl>
    <w:p>
      <w:pPr>
        <w:spacing w:before="0" w:after="80"/>
      </w:pPr>
      <w:r>
        <w:rPr>
          <w:b w:val="0"/>
          <w:sz w:val="20"/>
        </w:rPr>
        <w:t>Pozn.: Vzor je určen pro běžná jednání mezi podnikateli (B2B). Vzor DokladBot.cz, verze 2026-09.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