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PŘÍKAZNÍ SMLOUVA</w:t>
      </w:r>
    </w:p>
    <w:p>
      <w:pPr>
        <w:jc w:val="center"/>
      </w:pPr>
      <w:r>
        <w:rPr>
          <w:sz w:val="20"/>
        </w:rPr>
        <w:t>uzavřená podle § 2430 a násl. zákona č. 89/2012 Sb., občanský zákoník, ve znění pozdějších předpisů</w:t>
      </w:r>
    </w:p>
    <w:p>
      <w:pPr>
        <w:spacing w:before="240" w:after="80"/>
      </w:pPr>
      <w:r>
        <w:rPr>
          <w:b/>
          <w:sz w:val="26"/>
        </w:rPr>
        <w:t>I. Smluvní strany</w:t>
      </w:r>
    </w:p>
    <w:p>
      <w:pPr>
        <w:spacing w:after="120"/>
      </w:pPr>
      <w:r>
        <w:rPr>
          <w:b/>
        </w:rPr>
        <w:t>Příkazce: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bydliště: ____________________</w:t>
      </w:r>
    </w:p>
    <w:p>
      <w:pPr>
        <w:spacing w:after="120"/>
      </w:pPr>
      <w:r>
        <w:rPr>
          <w:b w:val="0"/>
        </w:rPr>
        <w:t>IČO / datum narození: ____________________</w:t>
      </w:r>
    </w:p>
    <w:p>
      <w:pPr>
        <w:spacing w:after="120"/>
      </w:pPr>
      <w:r>
        <w:rPr>
          <w:b w:val="0"/>
          <w:sz w:val="20"/>
        </w:rPr>
        <w:t>(dále jen „příkazce“)</w:t>
      </w:r>
    </w:p>
    <w:p>
      <w:pPr>
        <w:spacing w:after="120"/>
      </w:pPr>
      <w:r>
        <w:rPr>
          <w:b/>
        </w:rPr>
        <w:t>Příkazník: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místo podnikání: ____________________</w:t>
      </w:r>
    </w:p>
    <w:p>
      <w:pPr>
        <w:spacing w:after="120"/>
      </w:pPr>
      <w:r>
        <w:rPr>
          <w:b w:val="0"/>
        </w:rPr>
        <w:t>IČO: ____________________</w:t>
      </w:r>
    </w:p>
    <w:p>
      <w:pPr>
        <w:spacing w:after="120"/>
      </w:pPr>
      <w:r>
        <w:rPr>
          <w:b w:val="0"/>
          <w:sz w:val="20"/>
        </w:rPr>
        <w:t>(dále jen „příkazník“)</w:t>
      </w:r>
    </w:p>
    <w:p>
      <w:pPr>
        <w:spacing w:before="240" w:after="80"/>
      </w:pPr>
      <w:r>
        <w:rPr>
          <w:b/>
          <w:sz w:val="26"/>
        </w:rPr>
        <w:t>II. Předmět smlouvy</w:t>
      </w:r>
    </w:p>
    <w:p>
      <w:pPr>
        <w:spacing w:after="120"/>
      </w:pPr>
      <w:r>
        <w:rPr>
          <w:b w:val="0"/>
        </w:rPr>
        <w:t>1. Příkazník se zavazuje pro příkazce obstarat tuto záležitost: ____________________ (dále jen „příkaz“).</w:t>
      </w:r>
    </w:p>
    <w:p>
      <w:pPr>
        <w:spacing w:after="120"/>
      </w:pPr>
      <w:r>
        <w:rPr>
          <w:b w:val="0"/>
        </w:rPr>
        <w:t>2. Příkazník plní příkaz poctivě a pečlivě podle svých schopností (§ 2432 občanského zákoníku) a řídí se pokyny příkazce. Obdrží-li pokyn zřejmě nesprávný, upozorní na to příkazce a splní jej, jen když na něm příkazce trvá.</w:t>
      </w:r>
    </w:p>
    <w:p>
      <w:pPr>
        <w:spacing w:after="120"/>
      </w:pPr>
      <w:r>
        <w:rPr>
          <w:b w:val="0"/>
        </w:rPr>
        <w:t>3. Příkazník provede příkaz osobně. Svěřit provedení příkazu jinému smí jen se souhlasem příkazce, jinak odpovídá, jako by příkaz prováděl sám (§ 2434 občanského zákoníku).</w:t>
      </w:r>
    </w:p>
    <w:p>
      <w:pPr>
        <w:spacing w:before="240" w:after="80"/>
      </w:pPr>
      <w:r>
        <w:rPr>
          <w:b/>
          <w:sz w:val="26"/>
        </w:rPr>
        <w:t>III. Odměna a náhrada nákladů</w:t>
      </w:r>
    </w:p>
    <w:p>
      <w:pPr>
        <w:spacing w:after="120"/>
      </w:pPr>
      <w:r>
        <w:rPr>
          <w:b w:val="0"/>
        </w:rPr>
        <w:t>1. Příkazce a příkazník sjednávají odměnu ve výši ____________ Kč (za hodinu / za měsíc / za obstarání celé záležitosti; nehodící se škrtněte).</w:t>
      </w:r>
    </w:p>
    <w:p>
      <w:pPr>
        <w:spacing w:after="120"/>
      </w:pPr>
      <w:r>
        <w:rPr>
          <w:b w:val="0"/>
        </w:rPr>
        <w:t>2. Odměna je splatná do ____ dnů od doručení vyúčtování (faktury) příkazce.</w:t>
      </w:r>
    </w:p>
    <w:p>
      <w:pPr>
        <w:spacing w:after="120"/>
      </w:pPr>
      <w:r>
        <w:rPr>
          <w:b w:val="0"/>
        </w:rPr>
        <w:t>3. Příkazce nahradí příkazníkovi náklady účelně vynaložené při provádění příkazu (§ 2436 občanského zákoníku): ____________________.</w:t>
      </w:r>
    </w:p>
    <w:p>
      <w:pPr>
        <w:spacing w:before="240" w:after="80"/>
      </w:pPr>
      <w:r>
        <w:rPr>
          <w:b/>
          <w:sz w:val="26"/>
        </w:rPr>
        <w:t>IV. Součinnost a plná moc</w:t>
      </w:r>
    </w:p>
    <w:p>
      <w:pPr>
        <w:spacing w:after="120"/>
      </w:pPr>
      <w:r>
        <w:rPr>
          <w:b w:val="0"/>
        </w:rPr>
        <w:t>1. Příkazce poskytne příkazníkovi podklady a informace potřebné k obstarání záležitosti.</w:t>
      </w:r>
    </w:p>
    <w:p>
      <w:pPr>
        <w:spacing w:after="120"/>
      </w:pPr>
      <w:r>
        <w:rPr>
          <w:b w:val="0"/>
        </w:rPr>
        <w:t>2. Vyžaduje-li obstarání záležitosti právní jednání jménem příkazce, vystaví příkazce příkazníkovi včas plnou moc (§ 2439 občanského zákoníku).</w:t>
      </w:r>
    </w:p>
    <w:p>
      <w:pPr>
        <w:spacing w:before="240" w:after="80"/>
      </w:pPr>
      <w:r>
        <w:rPr>
          <w:b/>
          <w:sz w:val="26"/>
        </w:rPr>
        <w:t>V. Zprávy a vyúčtování</w:t>
      </w:r>
    </w:p>
    <w:p>
      <w:pPr>
        <w:spacing w:after="120"/>
      </w:pPr>
      <w:r>
        <w:rPr>
          <w:b w:val="0"/>
        </w:rPr>
        <w:t>1. Příkazník podá příkazci na jeho žádost zprávy o postupu plnění příkazu a po provedení příkazu předloží vyúčtování (§ 2435 občanského zákoníku).</w:t>
      </w:r>
    </w:p>
    <w:p>
      <w:pPr>
        <w:spacing w:after="120"/>
      </w:pPr>
      <w:r>
        <w:rPr>
          <w:b w:val="0"/>
        </w:rPr>
        <w:t>2. Příkazník přenechá příkazci veškerý užitek z obstarané záležitosti.</w:t>
      </w:r>
    </w:p>
    <w:p>
      <w:pPr>
        <w:spacing w:before="240" w:after="80"/>
      </w:pPr>
      <w:r>
        <w:rPr>
          <w:b/>
          <w:sz w:val="26"/>
        </w:rPr>
        <w:t>VI. Trvání a ukončení smlouvy</w:t>
      </w:r>
    </w:p>
    <w:p>
      <w:pPr>
        <w:spacing w:after="120"/>
      </w:pPr>
      <w:r>
        <w:rPr>
          <w:b w:val="0"/>
        </w:rPr>
        <w:t>1. Smlouva se uzavírá na dobu (nehodící se škrtněte): neurčitou / určitou do ____________ / do obstarání záležitosti.</w:t>
      </w:r>
    </w:p>
    <w:p>
      <w:pPr>
        <w:spacing w:after="120"/>
      </w:pPr>
      <w:r>
        <w:rPr>
          <w:b w:val="0"/>
        </w:rPr>
        <w:t>2. Příkazce může příkaz kdykoli odvolat; nahradí však příkazníkovi náklady, které do té doby měl, případnou škodu a část odměny přiměřenou vynaložené námaze (§ 2443 občanského zákoníku).</w:t>
      </w:r>
    </w:p>
    <w:p>
      <w:pPr>
        <w:spacing w:after="120"/>
      </w:pPr>
      <w:r>
        <w:rPr>
          <w:b w:val="0"/>
        </w:rPr>
        <w:t>3. Příkazník může příkaz vypovědět nejdříve ke konci měsíce následujícího po měsíci, v němž byla výpověď doručena (§ 2440 občanského zákoníku).</w:t>
      </w:r>
    </w:p>
    <w:p>
      <w:pPr>
        <w:spacing w:before="240" w:after="80"/>
      </w:pPr>
      <w:r>
        <w:rPr>
          <w:b/>
          <w:sz w:val="26"/>
        </w:rPr>
        <w:t>VII. Závěrečná ustanovení</w:t>
      </w:r>
    </w:p>
    <w:p>
      <w:pPr>
        <w:spacing w:after="120"/>
      </w:pPr>
      <w:r>
        <w:rPr>
          <w:b w:val="0"/>
        </w:rPr>
        <w:t>1. Příkazník je samostatným podnikatelem, obstarává záležitost vlastním jménem postupy dle vlastního uvážení, není podřízen pokynům příkazce co do pracovní doby a místa výkonu a tato smlouva nezakládá pracovněprávní vztah.</w:t>
      </w:r>
    </w:p>
    <w:p>
      <w:pPr>
        <w:spacing w:after="120"/>
      </w:pPr>
      <w:r>
        <w:rPr>
          <w:b w:val="0"/>
        </w:rPr>
        <w:t>2. Práva a povinnosti výslovně neupravené se řídí občanským zákoníkem, zejména § 2430 a násl.</w:t>
      </w:r>
    </w:p>
    <w:p>
      <w:pPr>
        <w:spacing w:after="120"/>
      </w:pPr>
      <w:r>
        <w:rPr>
          <w:b w:val="0"/>
        </w:rPr>
        <w:t>3. Smlouva je vyhotovena ve dvou stejnopisech, z nichž každá strana obdrží po jednom. Měnit ji lze pouze písemnými, vzestupně číslovanými dodatky.</w:t>
      </w:r>
    </w:p>
    <w:p>
      <w:pPr>
        <w:spacing w:after="120"/>
      </w:pPr>
      <w:r>
        <w:rPr>
          <w:b w:val="0"/>
        </w:rPr>
        <w:t>4. Strany prohlašují, že si smlouvu přečetly, jejímu obsahu rozumí a na důkaz svobodné a vážné vůle připojují své podpisy.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příkazce</w:t>
            </w:r>
          </w:p>
        </w:tc>
        <w:tc>
          <w:tcPr>
            <w:tcW w:type="dxa" w:w="4873"/>
          </w:tcPr>
          <w:p>
            <w:r>
              <w:t>příkazník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